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892"/>
        <w:gridCol w:w="2789"/>
        <w:gridCol w:w="2551"/>
        <w:gridCol w:w="2552"/>
        <w:gridCol w:w="2551"/>
        <w:gridCol w:w="2835"/>
      </w:tblGrid>
      <w:tr w:rsidR="001C79A8" w:rsidRPr="00A7052D" w14:paraId="76022871" w14:textId="77777777" w:rsidTr="001C79A8">
        <w:tc>
          <w:tcPr>
            <w:tcW w:w="892" w:type="dxa"/>
            <w:vMerge w:val="restart"/>
          </w:tcPr>
          <w:p w14:paraId="2354F26C" w14:textId="582F8D26" w:rsidR="001C79A8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7052D">
              <w:rPr>
                <w:rFonts w:ascii="Calibri" w:hAnsi="Calibri" w:cs="Calibri"/>
                <w:b/>
                <w:bCs/>
                <w:sz w:val="22"/>
                <w:szCs w:val="22"/>
              </w:rPr>
              <w:t>Subject</w:t>
            </w:r>
          </w:p>
          <w:p w14:paraId="3346D2CE" w14:textId="318D298D" w:rsidR="001C79A8" w:rsidRPr="00A7052D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PSHE</w:t>
            </w:r>
          </w:p>
          <w:p w14:paraId="0CE4E3DE" w14:textId="77777777" w:rsidR="001C79A8" w:rsidRPr="00A7052D" w:rsidRDefault="001C79A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066BD4" w14:textId="77777777" w:rsidR="001C79A8" w:rsidRPr="00A7052D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7052D">
              <w:rPr>
                <w:rFonts w:ascii="Calibri" w:hAnsi="Calibri" w:cs="Calibr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789" w:type="dxa"/>
          </w:tcPr>
          <w:p w14:paraId="13B239D0" w14:textId="77777777" w:rsidR="001C79A8" w:rsidRPr="00A7052D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7052D">
              <w:rPr>
                <w:rFonts w:ascii="Calibri" w:hAnsi="Calibri" w:cs="Calibri"/>
                <w:b/>
                <w:bCs/>
                <w:sz w:val="22"/>
                <w:szCs w:val="22"/>
              </w:rPr>
              <w:t>Week 2</w:t>
            </w:r>
            <w:bookmarkStart w:id="0" w:name="_GoBack"/>
            <w:bookmarkEnd w:id="0"/>
          </w:p>
        </w:tc>
        <w:tc>
          <w:tcPr>
            <w:tcW w:w="2551" w:type="dxa"/>
          </w:tcPr>
          <w:p w14:paraId="37609E4E" w14:textId="77777777" w:rsidR="001C79A8" w:rsidRPr="00A7052D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7052D">
              <w:rPr>
                <w:rFonts w:ascii="Calibri" w:hAnsi="Calibri" w:cs="Calibri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2552" w:type="dxa"/>
          </w:tcPr>
          <w:p w14:paraId="4718D5BF" w14:textId="77777777" w:rsidR="001C79A8" w:rsidRPr="00A7052D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7052D">
              <w:rPr>
                <w:rFonts w:ascii="Calibri" w:hAnsi="Calibri" w:cs="Calibri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2551" w:type="dxa"/>
          </w:tcPr>
          <w:p w14:paraId="1ECCDB94" w14:textId="77777777" w:rsidR="001C79A8" w:rsidRPr="00A7052D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7052D">
              <w:rPr>
                <w:rFonts w:ascii="Calibri" w:hAnsi="Calibri" w:cs="Calibri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2835" w:type="dxa"/>
          </w:tcPr>
          <w:p w14:paraId="3410726A" w14:textId="77777777" w:rsidR="001C79A8" w:rsidRPr="00A7052D" w:rsidRDefault="001C79A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7052D">
              <w:rPr>
                <w:rFonts w:ascii="Calibri" w:hAnsi="Calibri" w:cs="Calibri"/>
                <w:b/>
                <w:bCs/>
                <w:sz w:val="22"/>
                <w:szCs w:val="22"/>
              </w:rPr>
              <w:t>End Points</w:t>
            </w:r>
          </w:p>
        </w:tc>
      </w:tr>
      <w:tr w:rsidR="001C79A8" w:rsidRPr="00A7052D" w14:paraId="5BA85F28" w14:textId="77777777" w:rsidTr="001C79A8">
        <w:trPr>
          <w:trHeight w:val="8245"/>
        </w:trPr>
        <w:tc>
          <w:tcPr>
            <w:tcW w:w="892" w:type="dxa"/>
            <w:vMerge/>
          </w:tcPr>
          <w:p w14:paraId="4BD67262" w14:textId="77777777" w:rsidR="001C79A8" w:rsidRPr="00A7052D" w:rsidRDefault="001C79A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9" w:type="dxa"/>
          </w:tcPr>
          <w:p w14:paraId="3454E2A0" w14:textId="272084B0" w:rsidR="001C79A8" w:rsidRPr="00C6384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LO: </w:t>
            </w:r>
            <w:r w:rsidRPr="00A7052D">
              <w:rPr>
                <w:b/>
              </w:rPr>
              <w:t>To know there are safe practices for digital and physical money management.</w:t>
            </w:r>
          </w:p>
          <w:p w14:paraId="16630A8F" w14:textId="77777777" w:rsidR="001C79A8" w:rsidRPr="00C6384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Core Learning: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br/>
              <w:t>To recognise how to safeguard money in digital and physical environments.</w:t>
            </w:r>
          </w:p>
          <w:p w14:paraId="78D4CFBE" w14:textId="7CE0890A" w:rsidR="001C79A8" w:rsidRPr="00C63846" w:rsidRDefault="001C79A8" w:rsidP="00654852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Play “Protect Your Treasure” game.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Spot risks using photos and scenarios.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Class discussion on secure money habits.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Create money-safety plans in groups and reflect on real-life case studies.</w:t>
            </w:r>
          </w:p>
          <w:p w14:paraId="0B513E10" w14:textId="20873FC5" w:rsidR="001C79A8" w:rsidRPr="00C63846" w:rsidRDefault="001C79A8" w:rsidP="00654852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Adapted Learning 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Support: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Use a visual word bank and guided discussion with adult support.</w:t>
            </w:r>
          </w:p>
          <w:p w14:paraId="46C6A881" w14:textId="77777777" w:rsidR="001C79A8" w:rsidRPr="00C63846" w:rsidRDefault="001C79A8" w:rsidP="00654852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Greater Depth: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Explain multiple risks and propose advanced security measures.</w:t>
            </w:r>
          </w:p>
          <w:p w14:paraId="080BE5FF" w14:textId="78079751" w:rsidR="001C79A8" w:rsidRPr="00A7052D" w:rsidRDefault="001C79A8" w:rsidP="00F17B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8E1E9EB" w14:textId="17750D77" w:rsidR="001C79A8" w:rsidRPr="00C6384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LO: 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I know there are </w:t>
            </w: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money responsibilities 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at</w:t>
            </w: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secondary school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including choice of dinners.</w:t>
            </w:r>
          </w:p>
          <w:p w14:paraId="5DD78D4C" w14:textId="77777777" w:rsidR="001C79A8" w:rsidRPr="00C6384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Core Learning: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br/>
              <w:t>To identify changing money responsibilities during secondary school.</w:t>
            </w:r>
          </w:p>
          <w:p w14:paraId="4C789A14" w14:textId="1FC10748" w:rsidR="001C79A8" w:rsidRPr="00C63846" w:rsidRDefault="001C79A8" w:rsidP="00654852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“True or False” financial myths quiz.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Group analysis of budgeting scenarios.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Class discussion on balancing wants, needs, and income.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Use “Reflection Lucky Dip” to consolidate ideas.</w:t>
            </w:r>
          </w:p>
          <w:p w14:paraId="6115CEC5" w14:textId="5873F9BB" w:rsidR="001C79A8" w:rsidRPr="00C63846" w:rsidRDefault="001C79A8" w:rsidP="00654852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Adapted Learning 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Support: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Use visual supports and sentence stems.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Greater Depth: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Discuss budgeting challenges and propose innovative savings strategies.</w:t>
            </w:r>
          </w:p>
          <w:p w14:paraId="6BC62B16" w14:textId="295098D2" w:rsidR="001C79A8" w:rsidRPr="00A7052D" w:rsidRDefault="001C79A8" w:rsidP="00F17B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CB96519" w14:textId="631DFAF0" w:rsidR="001C79A8" w:rsidRPr="00B975D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LO: 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to know that there are a number of different jobs in the work place.</w:t>
            </w:r>
          </w:p>
          <w:p w14:paraId="7965D547" w14:textId="77777777" w:rsidR="001C79A8" w:rsidRPr="00C6384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Core Learning: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br/>
              <w:t>To explore how different careers operate within a workplace and how roles interact.</w:t>
            </w:r>
          </w:p>
          <w:p w14:paraId="3823F427" w14:textId="584C3980" w:rsidR="001C79A8" w:rsidRPr="00C63846" w:rsidRDefault="001C79A8" w:rsidP="00B975D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Guess workplaces from descriptions.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Research careers in group-assigned workplaces (e.g. schools, restaurants).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Discuss roles, teamwork, and collaboration.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Mind map of a themed workplace (e.g. zoo).</w:t>
            </w:r>
          </w:p>
          <w:p w14:paraId="23EE808F" w14:textId="6FBED6FE" w:rsidR="001C79A8" w:rsidRPr="00C63846" w:rsidRDefault="001C79A8" w:rsidP="00B975D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Adapted Learning 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Support: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Research a single preferred career using scaffolds.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Greater Depth: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Imagine leading a business and propose teamwork-enhancing rules.</w:t>
            </w:r>
          </w:p>
          <w:p w14:paraId="343C25F4" w14:textId="622E9CE9" w:rsidR="001C79A8" w:rsidRPr="00A7052D" w:rsidRDefault="001C79A8" w:rsidP="00F17B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59D32A2" w14:textId="008DC8D7" w:rsidR="001C79A8" w:rsidRPr="00C6384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LO: 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to know there are different</w:t>
            </w: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career routes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2AAC6092" w14:textId="77777777" w:rsidR="001C79A8" w:rsidRPr="00C63846" w:rsidRDefault="001C79A8" w:rsidP="00C6384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Core Learning: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br/>
              <w:t>To identify different career routes, their requirements, and relate them to interests and strengths.</w:t>
            </w:r>
          </w:p>
          <w:p w14:paraId="364A4A62" w14:textId="0AB77F42" w:rsidR="001C79A8" w:rsidRPr="00C63846" w:rsidRDefault="001C79A8" w:rsidP="00B975D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Play “Career Charades” and reflect on needed skills.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Explore job sectors and discuss pros/cons of career routes.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Use “The Way Up” game to match interests to careers.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Discuss how aspirations may change and reflect on future steps.</w:t>
            </w:r>
          </w:p>
          <w:p w14:paraId="37AA33E6" w14:textId="02574C1C" w:rsidR="001C79A8" w:rsidRPr="00C63846" w:rsidRDefault="001C79A8" w:rsidP="00B975D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Adapted Learning 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Support: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Match a single career to skills using the visual word bank.</w:t>
            </w:r>
          </w:p>
          <w:p w14:paraId="1795CEA8" w14:textId="77777777" w:rsidR="001C79A8" w:rsidRPr="00C63846" w:rsidRDefault="001C79A8" w:rsidP="00B975D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7052D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Greater Depth:</w:t>
            </w:r>
            <w:r w:rsidRPr="00C63846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Evaluate impact of career alignment with personal values and propose flexible pathways.</w:t>
            </w:r>
          </w:p>
          <w:p w14:paraId="367327FC" w14:textId="0D6A1987" w:rsidR="001C79A8" w:rsidRPr="00A7052D" w:rsidRDefault="001C79A8" w:rsidP="00F17B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485F0550" w14:textId="29004B25" w:rsidR="001C79A8" w:rsidRDefault="001C79A8" w:rsidP="00FB381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975D6">
              <w:rPr>
                <w:rFonts w:ascii="Calibri" w:hAnsi="Calibri" w:cs="Calibri"/>
                <w:b/>
                <w:sz w:val="22"/>
                <w:szCs w:val="22"/>
              </w:rPr>
              <w:t>By the end of this unit, pupils will know:</w:t>
            </w:r>
          </w:p>
          <w:p w14:paraId="0B4F8EDB" w14:textId="77777777" w:rsidR="001C79A8" w:rsidRPr="00B975D6" w:rsidRDefault="001C79A8" w:rsidP="00FB381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781562C" w14:textId="77777777" w:rsidR="001C79A8" w:rsidRDefault="001C79A8" w:rsidP="00FB381A">
            <w:pPr>
              <w:rPr>
                <w:rFonts w:ascii="Calibri" w:hAnsi="Calibri" w:cs="Calibri"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t>how money can affect feelings and behaviour.</w:t>
            </w:r>
          </w:p>
          <w:p w14:paraId="10745329" w14:textId="77777777" w:rsidR="001C79A8" w:rsidRPr="00B03C32" w:rsidRDefault="001C79A8" w:rsidP="00FB381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br/>
            </w:r>
            <w:r w:rsidRPr="00B03C32">
              <w:rPr>
                <w:rFonts w:ascii="Calibri" w:hAnsi="Calibri" w:cs="Calibri"/>
                <w:b/>
                <w:sz w:val="22"/>
                <w:szCs w:val="22"/>
              </w:rPr>
              <w:t>the safe practices for digital and physical money management.</w:t>
            </w:r>
          </w:p>
          <w:p w14:paraId="04067F25" w14:textId="77777777" w:rsidR="001C79A8" w:rsidRPr="00B975D6" w:rsidRDefault="001C79A8" w:rsidP="00FB381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br/>
            </w:r>
            <w:r w:rsidRPr="00B975D6">
              <w:rPr>
                <w:rFonts w:ascii="Calibri" w:hAnsi="Calibri" w:cs="Calibri"/>
                <w:b/>
                <w:sz w:val="22"/>
                <w:szCs w:val="22"/>
              </w:rPr>
              <w:t>there are changing financial responsibilities in secondary school.</w:t>
            </w:r>
          </w:p>
          <w:p w14:paraId="6F398986" w14:textId="77777777" w:rsidR="001C79A8" w:rsidRDefault="001C79A8" w:rsidP="00FB381A">
            <w:pPr>
              <w:rPr>
                <w:rFonts w:ascii="Calibri" w:hAnsi="Calibri" w:cs="Calibri"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Segoe UI Emoji" w:hAnsi="Segoe UI Emoji" w:cs="Segoe UI Emoji"/>
                <w:sz w:val="22"/>
                <w:szCs w:val="22"/>
              </w:rPr>
              <w:t xml:space="preserve">what is </w:t>
            </w:r>
            <w:r w:rsidRPr="00B975D6">
              <w:rPr>
                <w:rFonts w:ascii="Calibri" w:hAnsi="Calibri" w:cs="Calibri"/>
                <w:sz w:val="22"/>
                <w:szCs w:val="22"/>
              </w:rPr>
              <w:t>gambling, its risks, and legal implications.</w:t>
            </w:r>
          </w:p>
          <w:p w14:paraId="73F20D16" w14:textId="77777777" w:rsidR="001C79A8" w:rsidRDefault="001C79A8" w:rsidP="00FB381A">
            <w:pPr>
              <w:rPr>
                <w:rFonts w:ascii="Calibri" w:hAnsi="Calibri" w:cs="Calibri"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br/>
              <w:t>the variety and function of workplaces.</w:t>
            </w:r>
          </w:p>
          <w:p w14:paraId="49000B87" w14:textId="77777777" w:rsidR="001C79A8" w:rsidRDefault="001C79A8" w:rsidP="00FB381A">
            <w:pPr>
              <w:rPr>
                <w:rFonts w:ascii="Calibri" w:hAnsi="Calibri" w:cs="Calibri"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t xml:space="preserve">there are </w:t>
            </w:r>
            <w:r w:rsidRPr="00B975D6">
              <w:rPr>
                <w:rFonts w:ascii="Calibri" w:hAnsi="Calibri" w:cs="Calibri"/>
                <w:sz w:val="22"/>
                <w:szCs w:val="22"/>
              </w:rPr>
              <w:t>career routes in different sectors.</w:t>
            </w:r>
          </w:p>
          <w:p w14:paraId="09A35456" w14:textId="77777777" w:rsidR="001C79A8" w:rsidRDefault="001C79A8" w:rsidP="00FB381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C77630" w14:textId="77777777" w:rsidR="001C79A8" w:rsidRDefault="001C79A8" w:rsidP="00FB381A">
            <w:pPr>
              <w:rPr>
                <w:rFonts w:ascii="Calibri" w:hAnsi="Calibri" w:cs="Calibri"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t>Link their interests and strengths to possible future careers.</w:t>
            </w:r>
          </w:p>
          <w:p w14:paraId="7AD1BF64" w14:textId="59DE4028" w:rsidR="001C79A8" w:rsidRPr="00B03C32" w:rsidRDefault="001C79A8" w:rsidP="00FB381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975D6">
              <w:rPr>
                <w:rFonts w:ascii="Calibri" w:hAnsi="Calibri" w:cs="Calibri"/>
                <w:sz w:val="22"/>
                <w:szCs w:val="22"/>
              </w:rPr>
              <w:br/>
            </w:r>
            <w:r w:rsidRPr="00B03C32">
              <w:rPr>
                <w:rFonts w:ascii="Segoe UI Emoji" w:hAnsi="Segoe UI Emoji" w:cs="Segoe UI Emoji"/>
                <w:b/>
                <w:sz w:val="22"/>
                <w:szCs w:val="22"/>
              </w:rPr>
              <w:t xml:space="preserve">there are </w:t>
            </w:r>
            <w:r w:rsidRPr="00B03C32">
              <w:rPr>
                <w:rFonts w:ascii="Calibri" w:hAnsi="Calibri" w:cs="Calibri"/>
                <w:b/>
                <w:sz w:val="22"/>
                <w:szCs w:val="22"/>
              </w:rPr>
              <w:t>ethical, financial, and wellbeing-related decisions to be considered.</w:t>
            </w:r>
          </w:p>
        </w:tc>
      </w:tr>
    </w:tbl>
    <w:p w14:paraId="655756DF" w14:textId="77777777" w:rsidR="006A0B22" w:rsidRPr="00A7052D" w:rsidRDefault="006A0B22">
      <w:pPr>
        <w:rPr>
          <w:rFonts w:ascii="Calibri" w:hAnsi="Calibri" w:cs="Calibri"/>
          <w:sz w:val="22"/>
          <w:szCs w:val="22"/>
        </w:rPr>
      </w:pPr>
    </w:p>
    <w:p w14:paraId="62ACA4F1" w14:textId="77777777" w:rsidR="00454821" w:rsidRPr="00A7052D" w:rsidRDefault="00454821">
      <w:pPr>
        <w:rPr>
          <w:rFonts w:ascii="Calibri" w:hAnsi="Calibri" w:cs="Calibri"/>
          <w:sz w:val="22"/>
          <w:szCs w:val="22"/>
        </w:rPr>
      </w:pPr>
    </w:p>
    <w:sectPr w:rsidR="00454821" w:rsidRPr="00A7052D" w:rsidSect="00F17B1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2493E" w14:textId="77777777" w:rsidR="00DA2AC6" w:rsidRDefault="00DA2AC6" w:rsidP="00F17B15">
      <w:pPr>
        <w:spacing w:after="0" w:line="240" w:lineRule="auto"/>
      </w:pPr>
      <w:r>
        <w:separator/>
      </w:r>
    </w:p>
  </w:endnote>
  <w:endnote w:type="continuationSeparator" w:id="0">
    <w:p w14:paraId="37782480" w14:textId="77777777" w:rsidR="00DA2AC6" w:rsidRDefault="00DA2AC6" w:rsidP="00F1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464A8" w14:textId="77777777" w:rsidR="00DA2AC6" w:rsidRDefault="00DA2AC6" w:rsidP="00F17B15">
      <w:pPr>
        <w:spacing w:after="0" w:line="240" w:lineRule="auto"/>
      </w:pPr>
      <w:r>
        <w:separator/>
      </w:r>
    </w:p>
  </w:footnote>
  <w:footnote w:type="continuationSeparator" w:id="0">
    <w:p w14:paraId="0FFB2892" w14:textId="77777777" w:rsidR="00DA2AC6" w:rsidRDefault="00DA2AC6" w:rsidP="00F1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F9D4" w14:textId="29AAB710" w:rsidR="00F17B15" w:rsidRDefault="00F82190" w:rsidP="00F8219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CC43D1" wp14:editId="22528CCF">
          <wp:simplePos x="0" y="0"/>
          <wp:positionH relativeFrom="column">
            <wp:posOffset>9137650</wp:posOffset>
          </wp:positionH>
          <wp:positionV relativeFrom="paragraph">
            <wp:posOffset>-278130</wp:posOffset>
          </wp:positionV>
          <wp:extent cx="495300" cy="595630"/>
          <wp:effectExtent l="0" t="0" r="0" b="0"/>
          <wp:wrapSquare wrapText="bothSides"/>
          <wp:docPr id="608546563" name="Picture 1" descr="A green shield with different imag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546563" name="Picture 1" descr="A green shield with different imag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95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Ghyllside Medium Term Plan</w:t>
    </w:r>
    <w:r>
      <w:tab/>
      <w:t>Year</w:t>
    </w:r>
    <w:r w:rsidR="00A7052D">
      <w:t xml:space="preserve"> 6</w:t>
    </w:r>
    <w:r>
      <w:tab/>
    </w:r>
    <w:r w:rsidR="00F17B15">
      <w:t xml:space="preserve">Subject:  </w:t>
    </w:r>
    <w:r w:rsidR="00A7052D">
      <w:t>PSHE Economic Wellbeing</w:t>
    </w:r>
    <w:r w:rsidR="00F17B15">
      <w:tab/>
    </w:r>
    <w:r>
      <w:tab/>
    </w:r>
    <w:r>
      <w:tab/>
    </w:r>
    <w:r w:rsidR="00F17B15">
      <w:t xml:space="preserve">Term: </w:t>
    </w:r>
    <w:r w:rsidR="00A7052D">
      <w:t>Summer</w:t>
    </w:r>
  </w:p>
  <w:p w14:paraId="1E200CD0" w14:textId="77777777" w:rsidR="00F17B15" w:rsidRDefault="00F17B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B14DE"/>
    <w:multiLevelType w:val="multilevel"/>
    <w:tmpl w:val="926A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A7E46"/>
    <w:multiLevelType w:val="multilevel"/>
    <w:tmpl w:val="1FE4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B63DA7"/>
    <w:multiLevelType w:val="multilevel"/>
    <w:tmpl w:val="06FE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3675F"/>
    <w:multiLevelType w:val="multilevel"/>
    <w:tmpl w:val="D2689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394A60"/>
    <w:multiLevelType w:val="multilevel"/>
    <w:tmpl w:val="F2CAE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C656EF"/>
    <w:multiLevelType w:val="multilevel"/>
    <w:tmpl w:val="9DDA4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28001A"/>
    <w:multiLevelType w:val="multilevel"/>
    <w:tmpl w:val="2F4A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0444E7"/>
    <w:multiLevelType w:val="multilevel"/>
    <w:tmpl w:val="141A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EB4B3C"/>
    <w:multiLevelType w:val="multilevel"/>
    <w:tmpl w:val="1B74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E04646"/>
    <w:multiLevelType w:val="multilevel"/>
    <w:tmpl w:val="4F90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FF3FEF"/>
    <w:multiLevelType w:val="multilevel"/>
    <w:tmpl w:val="E9CA7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623DE9"/>
    <w:multiLevelType w:val="multilevel"/>
    <w:tmpl w:val="A2D09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173551"/>
    <w:multiLevelType w:val="multilevel"/>
    <w:tmpl w:val="412A5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A64DB8"/>
    <w:multiLevelType w:val="multilevel"/>
    <w:tmpl w:val="BFACA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3"/>
  </w:num>
  <w:num w:numId="5">
    <w:abstractNumId w:val="4"/>
  </w:num>
  <w:num w:numId="6">
    <w:abstractNumId w:val="13"/>
  </w:num>
  <w:num w:numId="7">
    <w:abstractNumId w:val="6"/>
  </w:num>
  <w:num w:numId="8">
    <w:abstractNumId w:val="0"/>
  </w:num>
  <w:num w:numId="9">
    <w:abstractNumId w:val="5"/>
  </w:num>
  <w:num w:numId="10">
    <w:abstractNumId w:val="8"/>
  </w:num>
  <w:num w:numId="11">
    <w:abstractNumId w:val="11"/>
  </w:num>
  <w:num w:numId="12">
    <w:abstractNumId w:val="2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C6"/>
    <w:rsid w:val="00164598"/>
    <w:rsid w:val="001C79A8"/>
    <w:rsid w:val="003053C0"/>
    <w:rsid w:val="003218AE"/>
    <w:rsid w:val="00324C22"/>
    <w:rsid w:val="00384B38"/>
    <w:rsid w:val="00387B30"/>
    <w:rsid w:val="00454821"/>
    <w:rsid w:val="00603E5D"/>
    <w:rsid w:val="00654852"/>
    <w:rsid w:val="006A0B22"/>
    <w:rsid w:val="007E3396"/>
    <w:rsid w:val="00851CD1"/>
    <w:rsid w:val="008C62B0"/>
    <w:rsid w:val="00A7052D"/>
    <w:rsid w:val="00AB0F2F"/>
    <w:rsid w:val="00AD6129"/>
    <w:rsid w:val="00B03C32"/>
    <w:rsid w:val="00B07BD7"/>
    <w:rsid w:val="00B975D6"/>
    <w:rsid w:val="00BE4785"/>
    <w:rsid w:val="00C013CE"/>
    <w:rsid w:val="00C63846"/>
    <w:rsid w:val="00D90B60"/>
    <w:rsid w:val="00DA2AC6"/>
    <w:rsid w:val="00DE422E"/>
    <w:rsid w:val="00E0743F"/>
    <w:rsid w:val="00E9594F"/>
    <w:rsid w:val="00F17B15"/>
    <w:rsid w:val="00F82190"/>
    <w:rsid w:val="00FB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03F5A1D"/>
  <w15:chartTrackingRefBased/>
  <w15:docId w15:val="{E086A54A-74BE-437B-8892-C628805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8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8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8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8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8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8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8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8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8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8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8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B15"/>
  </w:style>
  <w:style w:type="paragraph" w:styleId="Footer">
    <w:name w:val="footer"/>
    <w:basedOn w:val="Normal"/>
    <w:link w:val="Foot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eyfroidt\OneDrive%20-%20Ghyllside%20Primary%20School\Documents\LMEYFROIDT%20DOCS\PSHE%20MTP%202025\Blank%20template%20with%20bad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EF4BB48F00C241A4B067B820781EBF" ma:contentTypeVersion="17" ma:contentTypeDescription="Create a new document." ma:contentTypeScope="" ma:versionID="6668268b1a107fe266fdf564dbf935cf">
  <xsd:schema xmlns:xsd="http://www.w3.org/2001/XMLSchema" xmlns:xs="http://www.w3.org/2001/XMLSchema" xmlns:p="http://schemas.microsoft.com/office/2006/metadata/properties" xmlns:ns3="740e9d08-2c83-42ac-99ce-cd4b92d4528d" xmlns:ns4="24f85eee-79b9-4bb9-b7e2-bc2fd5cbd27d" targetNamespace="http://schemas.microsoft.com/office/2006/metadata/properties" ma:root="true" ma:fieldsID="39adcb66100e2f67950836bd03dea9cb" ns3:_="" ns4:_="">
    <xsd:import namespace="740e9d08-2c83-42ac-99ce-cd4b92d4528d"/>
    <xsd:import namespace="24f85eee-79b9-4bb9-b7e2-bc2fd5cbd2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e9d08-2c83-42ac-99ce-cd4b92d45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85eee-79b9-4bb9-b7e2-bc2fd5cbd2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40CEFC-4AD5-4987-8A51-F5BE17A1E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e9d08-2c83-42ac-99ce-cd4b92d4528d"/>
    <ds:schemaRef ds:uri="24f85eee-79b9-4bb9-b7e2-bc2fd5cbd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AE711E-5B5A-4C5A-9657-144176910B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D3FDF-17C5-4C8B-8083-F2D510720719}">
  <ds:schemaRefs>
    <ds:schemaRef ds:uri="http://purl.org/dc/dcmitype/"/>
    <ds:schemaRef ds:uri="740e9d08-2c83-42ac-99ce-cd4b92d4528d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24f85eee-79b9-4bb9-b7e2-bc2fd5cbd27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 with badge</Template>
  <TotalTime>12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Meyfroidt</dc:creator>
  <cp:keywords/>
  <dc:description/>
  <cp:lastModifiedBy>Liz Meyfroidt</cp:lastModifiedBy>
  <cp:revision>4</cp:revision>
  <dcterms:created xsi:type="dcterms:W3CDTF">2025-05-01T13:00:00Z</dcterms:created>
  <dcterms:modified xsi:type="dcterms:W3CDTF">2026-02-10T13:11:00Z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0x01010005EF4BB48F00C241A4B067B820781EBF</vt:lpwstr>
  </property>
</Properties>
</file>